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47684" w:rsidRDefault="00447684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447684">
        <w:tc>
          <w:tcPr>
            <w:tcW w:w="4428" w:type="dxa"/>
          </w:tcPr>
          <w:p w:rsidR="00447684" w:rsidRDefault="00447684">
            <w:r>
              <w:t>Tangible</w:t>
            </w:r>
          </w:p>
        </w:tc>
        <w:tc>
          <w:tcPr>
            <w:tcW w:w="4428" w:type="dxa"/>
          </w:tcPr>
          <w:p w:rsidR="00447684" w:rsidRDefault="00104D4F">
            <w:r>
              <w:t>Able to be seen or touched; material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Proportional</w:t>
            </w:r>
          </w:p>
        </w:tc>
        <w:tc>
          <w:tcPr>
            <w:tcW w:w="4428" w:type="dxa"/>
          </w:tcPr>
          <w:p w:rsidR="00447684" w:rsidRDefault="00104D4F">
            <w:r>
              <w:t>Having a constant relationship in degree or number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Hypothesis</w:t>
            </w:r>
          </w:p>
        </w:tc>
        <w:tc>
          <w:tcPr>
            <w:tcW w:w="4428" w:type="dxa"/>
          </w:tcPr>
          <w:p w:rsidR="00447684" w:rsidRDefault="00104D4F">
            <w:r>
              <w:t>A theory used as a basis for research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Naïve</w:t>
            </w:r>
          </w:p>
        </w:tc>
        <w:tc>
          <w:tcPr>
            <w:tcW w:w="4428" w:type="dxa"/>
          </w:tcPr>
          <w:p w:rsidR="00447684" w:rsidRDefault="00104D4F">
            <w:r>
              <w:t>A lack of sophistication; simplicity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Absurd</w:t>
            </w:r>
          </w:p>
        </w:tc>
        <w:tc>
          <w:tcPr>
            <w:tcW w:w="4428" w:type="dxa"/>
          </w:tcPr>
          <w:p w:rsidR="00447684" w:rsidRDefault="00104D4F">
            <w:r>
              <w:t>Ridiculously unreasonable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Specialization</w:t>
            </w:r>
          </w:p>
        </w:tc>
        <w:tc>
          <w:tcPr>
            <w:tcW w:w="4428" w:type="dxa"/>
          </w:tcPr>
          <w:p w:rsidR="00447684" w:rsidRDefault="00104D4F">
            <w:r>
              <w:t>A focus on a particular activity or area of study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Introspective</w:t>
            </w:r>
          </w:p>
        </w:tc>
        <w:tc>
          <w:tcPr>
            <w:tcW w:w="4428" w:type="dxa"/>
          </w:tcPr>
          <w:p w:rsidR="00447684" w:rsidRDefault="00104D4F">
            <w:r>
              <w:t>Examining one’s own thoughts, feelings, and sensations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Shrew</w:t>
            </w:r>
          </w:p>
        </w:tc>
        <w:tc>
          <w:tcPr>
            <w:tcW w:w="4428" w:type="dxa"/>
          </w:tcPr>
          <w:p w:rsidR="00447684" w:rsidRDefault="00104D4F">
            <w:r>
              <w:t>A mean, nagging woman</w:t>
            </w:r>
          </w:p>
        </w:tc>
      </w:tr>
      <w:tr w:rsidR="00447684">
        <w:tc>
          <w:tcPr>
            <w:tcW w:w="4428" w:type="dxa"/>
          </w:tcPr>
          <w:p w:rsidR="00447684" w:rsidRDefault="00447684">
            <w:r>
              <w:t>Regression</w:t>
            </w:r>
          </w:p>
        </w:tc>
        <w:tc>
          <w:tcPr>
            <w:tcW w:w="4428" w:type="dxa"/>
          </w:tcPr>
          <w:p w:rsidR="00447684" w:rsidRDefault="00104D4F">
            <w:r>
              <w:t>A return to a less developed condition</w:t>
            </w:r>
          </w:p>
        </w:tc>
      </w:tr>
      <w:tr w:rsidR="00104D4F">
        <w:tc>
          <w:tcPr>
            <w:tcW w:w="4428" w:type="dxa"/>
          </w:tcPr>
          <w:p w:rsidR="00104D4F" w:rsidRDefault="00104D4F"/>
        </w:tc>
        <w:tc>
          <w:tcPr>
            <w:tcW w:w="4428" w:type="dxa"/>
          </w:tcPr>
          <w:p w:rsidR="00104D4F" w:rsidRDefault="00104D4F"/>
        </w:tc>
      </w:tr>
    </w:tbl>
    <w:p w:rsidR="004E3B47" w:rsidRDefault="00104D4F"/>
    <w:sectPr w:rsidR="004E3B47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7684"/>
    <w:rsid w:val="00104D4F"/>
    <w:rsid w:val="00447684"/>
    <w:rsid w:val="009E460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6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476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92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2010-03-01T02:04:00Z</dcterms:created>
  <dcterms:modified xsi:type="dcterms:W3CDTF">2010-03-01T14:01:00Z</dcterms:modified>
</cp:coreProperties>
</file>